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331" w:rsidRDefault="00DF5331" w:rsidP="00DF5331">
      <w:pPr>
        <w:jc w:val="left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黑体" w:hAnsi="Times New Roman" w:cs="Times New Roman"/>
          <w:color w:val="000000"/>
          <w:sz w:val="32"/>
          <w:szCs w:val="32"/>
        </w:rPr>
        <w:t>附件</w:t>
      </w:r>
      <w:r>
        <w:rPr>
          <w:rFonts w:ascii="Times New Roman" w:eastAsia="黑体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 xml:space="preserve"> </w:t>
      </w:r>
    </w:p>
    <w:p w:rsidR="00DF5331" w:rsidRDefault="00DF5331" w:rsidP="00DF5331">
      <w:pPr>
        <w:pStyle w:val="2"/>
        <w:rPr>
          <w:rFonts w:ascii="Times New Roman" w:hAnsi="Times New Roman" w:cs="Times New Roman"/>
        </w:rPr>
      </w:pPr>
    </w:p>
    <w:p w:rsidR="00DF5331" w:rsidRDefault="00DF5331" w:rsidP="00DF5331">
      <w:pPr>
        <w:pStyle w:val="2"/>
        <w:ind w:firstLineChars="0" w:firstLine="0"/>
        <w:jc w:val="center"/>
        <w:rPr>
          <w:rFonts w:ascii="Times New Roman" w:eastAsia="方正小标宋简体" w:hAnsi="Times New Roman" w:cs="Times New Roman"/>
          <w:color w:val="000000"/>
          <w:sz w:val="44"/>
          <w:szCs w:val="44"/>
        </w:rPr>
      </w:pPr>
      <w:bookmarkStart w:id="0" w:name="_GoBack"/>
      <w:r>
        <w:rPr>
          <w:rFonts w:ascii="Times New Roman" w:eastAsia="方正小标宋简体" w:hAnsi="Times New Roman" w:cs="Times New Roman"/>
          <w:color w:val="000000"/>
          <w:sz w:val="44"/>
          <w:szCs w:val="44"/>
        </w:rPr>
        <w:t>新增省直医疗保险协议管理医疗机构名单</w:t>
      </w:r>
      <w:bookmarkEnd w:id="0"/>
    </w:p>
    <w:tbl>
      <w:tblPr>
        <w:tblpPr w:leftFromText="180" w:rightFromText="180" w:vertAnchor="text" w:horzAnchor="page" w:tblpX="400" w:tblpY="465"/>
        <w:tblOverlap w:val="never"/>
        <w:tblW w:w="11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5"/>
        <w:gridCol w:w="3960"/>
        <w:gridCol w:w="4800"/>
        <w:gridCol w:w="1680"/>
      </w:tblGrid>
      <w:tr w:rsidR="00DF5331" w:rsidTr="00D57B14">
        <w:trPr>
          <w:trHeight w:val="747"/>
        </w:trPr>
        <w:tc>
          <w:tcPr>
            <w:tcW w:w="855" w:type="dxa"/>
            <w:vAlign w:val="center"/>
          </w:tcPr>
          <w:p w:rsidR="00DF5331" w:rsidRDefault="00DF5331" w:rsidP="00D57B14">
            <w:pPr>
              <w:widowControl/>
              <w:spacing w:line="6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3960" w:type="dxa"/>
            <w:vAlign w:val="center"/>
          </w:tcPr>
          <w:p w:rsidR="00DF5331" w:rsidRDefault="00DF5331" w:rsidP="00D57B14">
            <w:pPr>
              <w:widowControl/>
              <w:spacing w:line="6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  <w:t>医疗机构名称</w:t>
            </w:r>
          </w:p>
        </w:tc>
        <w:tc>
          <w:tcPr>
            <w:tcW w:w="4800" w:type="dxa"/>
            <w:vAlign w:val="center"/>
          </w:tcPr>
          <w:p w:rsidR="00DF5331" w:rsidRDefault="00DF5331" w:rsidP="00D57B14">
            <w:pPr>
              <w:widowControl/>
              <w:spacing w:line="6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  <w:t>地址</w:t>
            </w:r>
          </w:p>
        </w:tc>
        <w:tc>
          <w:tcPr>
            <w:tcW w:w="1680" w:type="dxa"/>
            <w:vAlign w:val="center"/>
          </w:tcPr>
          <w:p w:rsidR="00DF5331" w:rsidRDefault="00DF5331" w:rsidP="00D57B14">
            <w:pPr>
              <w:widowControl/>
              <w:spacing w:line="600" w:lineRule="exact"/>
              <w:jc w:val="center"/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30"/>
                <w:szCs w:val="30"/>
              </w:rPr>
              <w:t>纳入类型</w:t>
            </w:r>
          </w:p>
        </w:tc>
      </w:tr>
      <w:tr w:rsidR="00DF5331" w:rsidTr="00D57B14">
        <w:trPr>
          <w:trHeight w:val="1767"/>
        </w:trPr>
        <w:tc>
          <w:tcPr>
            <w:tcW w:w="855" w:type="dxa"/>
            <w:vAlign w:val="center"/>
          </w:tcPr>
          <w:p w:rsidR="00DF5331" w:rsidRDefault="00DF5331" w:rsidP="00D57B14">
            <w:pPr>
              <w:widowControl/>
              <w:shd w:val="clear" w:color="040000" w:fill="auto"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3960" w:type="dxa"/>
            <w:vAlign w:val="center"/>
          </w:tcPr>
          <w:p w:rsidR="00DF5331" w:rsidRDefault="00DF5331" w:rsidP="00D57B14">
            <w:pPr>
              <w:widowControl/>
              <w:tabs>
                <w:tab w:val="left" w:pos="594"/>
                <w:tab w:val="left" w:pos="1232"/>
              </w:tabs>
              <w:spacing w:line="42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济南鹊医仁家中医门诊连锁有限公司历下中医门诊部</w:t>
            </w:r>
          </w:p>
        </w:tc>
        <w:tc>
          <w:tcPr>
            <w:tcW w:w="4800" w:type="dxa"/>
            <w:vAlign w:val="center"/>
          </w:tcPr>
          <w:p w:rsidR="00DF5331" w:rsidRDefault="00DF5331" w:rsidP="00D57B14">
            <w:pPr>
              <w:widowControl/>
              <w:shd w:val="clear" w:color="040000" w:fill="auto"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济南市历下区工业南路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80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号伴山居小区三区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9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号楼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2-123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、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124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商铺</w:t>
            </w:r>
          </w:p>
        </w:tc>
        <w:tc>
          <w:tcPr>
            <w:tcW w:w="1680" w:type="dxa"/>
            <w:vAlign w:val="center"/>
          </w:tcPr>
          <w:p w:rsidR="00DF5331" w:rsidRDefault="00DF5331" w:rsidP="00D57B14">
            <w:pPr>
              <w:widowControl/>
              <w:shd w:val="clear" w:color="040000" w:fill="auto"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门诊统筹</w:t>
            </w:r>
          </w:p>
        </w:tc>
      </w:tr>
      <w:tr w:rsidR="00DF5331" w:rsidTr="00D57B14">
        <w:trPr>
          <w:trHeight w:val="1756"/>
        </w:trPr>
        <w:tc>
          <w:tcPr>
            <w:tcW w:w="855" w:type="dxa"/>
            <w:vAlign w:val="center"/>
          </w:tcPr>
          <w:p w:rsidR="00DF5331" w:rsidRDefault="00DF5331" w:rsidP="00D57B14">
            <w:pPr>
              <w:widowControl/>
              <w:shd w:val="clear" w:color="040000" w:fill="auto"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3960" w:type="dxa"/>
            <w:vAlign w:val="center"/>
          </w:tcPr>
          <w:p w:rsidR="00DF5331" w:rsidRDefault="00DF5331" w:rsidP="00D57B14">
            <w:pPr>
              <w:widowControl/>
              <w:tabs>
                <w:tab w:val="left" w:pos="594"/>
                <w:tab w:val="left" w:pos="1232"/>
              </w:tabs>
              <w:spacing w:line="42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山东济儒堂健康管理咨询有限公司槐荫祥和门诊部</w:t>
            </w:r>
          </w:p>
        </w:tc>
        <w:tc>
          <w:tcPr>
            <w:tcW w:w="4800" w:type="dxa"/>
            <w:vAlign w:val="center"/>
          </w:tcPr>
          <w:p w:rsidR="00DF5331" w:rsidRDefault="00DF5331" w:rsidP="00D57B14">
            <w:pPr>
              <w:widowControl/>
              <w:shd w:val="clear" w:color="040000" w:fill="auto"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济南市槐荫区西市场街道保利中心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区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1-2-105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、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106</w:t>
            </w:r>
          </w:p>
        </w:tc>
        <w:tc>
          <w:tcPr>
            <w:tcW w:w="1680" w:type="dxa"/>
            <w:vAlign w:val="center"/>
          </w:tcPr>
          <w:p w:rsidR="00DF5331" w:rsidRDefault="00DF5331" w:rsidP="00D57B14">
            <w:pPr>
              <w:widowControl/>
              <w:shd w:val="clear" w:color="040000" w:fill="auto"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门诊统筹</w:t>
            </w:r>
          </w:p>
        </w:tc>
      </w:tr>
      <w:tr w:rsidR="00DF5331" w:rsidTr="00D57B14">
        <w:trPr>
          <w:trHeight w:val="1756"/>
        </w:trPr>
        <w:tc>
          <w:tcPr>
            <w:tcW w:w="855" w:type="dxa"/>
            <w:vAlign w:val="center"/>
          </w:tcPr>
          <w:p w:rsidR="00DF5331" w:rsidRDefault="00DF5331" w:rsidP="00D57B14">
            <w:pPr>
              <w:widowControl/>
              <w:shd w:val="clear" w:color="040000" w:fill="auto"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3960" w:type="dxa"/>
            <w:vAlign w:val="center"/>
          </w:tcPr>
          <w:p w:rsidR="00DF5331" w:rsidRDefault="00DF5331" w:rsidP="00D57B14">
            <w:pPr>
              <w:widowControl/>
              <w:tabs>
                <w:tab w:val="left" w:pos="594"/>
                <w:tab w:val="left" w:pos="1232"/>
              </w:tabs>
              <w:spacing w:line="42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济南高新区颖秀华府社区卫生服务站</w:t>
            </w:r>
          </w:p>
        </w:tc>
        <w:tc>
          <w:tcPr>
            <w:tcW w:w="4800" w:type="dxa"/>
            <w:vAlign w:val="center"/>
          </w:tcPr>
          <w:p w:rsidR="00DF5331" w:rsidRDefault="00DF5331" w:rsidP="00D57B14">
            <w:pPr>
              <w:widowControl/>
              <w:shd w:val="clear" w:color="040000" w:fill="auto"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济南高新区舜华路街道办事处颖秀路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2388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号颖秀华府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3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号配套楼一层东侧</w:t>
            </w:r>
          </w:p>
        </w:tc>
        <w:tc>
          <w:tcPr>
            <w:tcW w:w="1680" w:type="dxa"/>
            <w:vAlign w:val="center"/>
          </w:tcPr>
          <w:p w:rsidR="00DF5331" w:rsidRDefault="00DF5331" w:rsidP="00D57B14">
            <w:pPr>
              <w:widowControl/>
              <w:shd w:val="clear" w:color="040000" w:fill="auto"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门诊统筹</w:t>
            </w:r>
          </w:p>
        </w:tc>
      </w:tr>
      <w:tr w:rsidR="00DF5331" w:rsidTr="00D57B14">
        <w:trPr>
          <w:trHeight w:val="1756"/>
        </w:trPr>
        <w:tc>
          <w:tcPr>
            <w:tcW w:w="855" w:type="dxa"/>
            <w:vAlign w:val="center"/>
          </w:tcPr>
          <w:p w:rsidR="00DF5331" w:rsidRDefault="00DF5331" w:rsidP="00D57B14">
            <w:pPr>
              <w:widowControl/>
              <w:shd w:val="clear" w:color="040000" w:fill="auto"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3960" w:type="dxa"/>
            <w:vAlign w:val="center"/>
          </w:tcPr>
          <w:p w:rsidR="00DF5331" w:rsidRDefault="00DF5331" w:rsidP="00D57B14">
            <w:pPr>
              <w:widowControl/>
              <w:tabs>
                <w:tab w:val="left" w:pos="594"/>
                <w:tab w:val="left" w:pos="1232"/>
              </w:tabs>
              <w:spacing w:line="42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济南成盟医疗健康管理有限公司市中成盟中西医结合门诊部</w:t>
            </w:r>
          </w:p>
        </w:tc>
        <w:tc>
          <w:tcPr>
            <w:tcW w:w="4800" w:type="dxa"/>
            <w:vAlign w:val="center"/>
          </w:tcPr>
          <w:p w:rsidR="00DF5331" w:rsidRDefault="00DF5331" w:rsidP="00D57B14">
            <w:pPr>
              <w:widowControl/>
              <w:shd w:val="clear" w:color="040000" w:fill="auto"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济南市市中区杆石桥街道胜利大街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号一层</w:t>
            </w:r>
          </w:p>
        </w:tc>
        <w:tc>
          <w:tcPr>
            <w:tcW w:w="1680" w:type="dxa"/>
            <w:vAlign w:val="center"/>
          </w:tcPr>
          <w:p w:rsidR="00DF5331" w:rsidRDefault="00DF5331" w:rsidP="00D57B14">
            <w:pPr>
              <w:widowControl/>
              <w:shd w:val="clear" w:color="040000" w:fill="auto"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门诊统筹</w:t>
            </w:r>
          </w:p>
        </w:tc>
      </w:tr>
      <w:tr w:rsidR="00DF5331" w:rsidTr="00D57B14">
        <w:trPr>
          <w:trHeight w:val="1756"/>
        </w:trPr>
        <w:tc>
          <w:tcPr>
            <w:tcW w:w="855" w:type="dxa"/>
            <w:vAlign w:val="center"/>
          </w:tcPr>
          <w:p w:rsidR="00DF5331" w:rsidRDefault="00DF5331" w:rsidP="00D57B14">
            <w:pPr>
              <w:widowControl/>
              <w:shd w:val="clear" w:color="040000" w:fill="auto"/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3960" w:type="dxa"/>
            <w:vAlign w:val="center"/>
          </w:tcPr>
          <w:p w:rsidR="00DF5331" w:rsidRDefault="00DF5331" w:rsidP="00D57B14">
            <w:pPr>
              <w:widowControl/>
              <w:tabs>
                <w:tab w:val="left" w:pos="594"/>
                <w:tab w:val="left" w:pos="1232"/>
              </w:tabs>
              <w:spacing w:line="42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山东大学第二医院</w:t>
            </w:r>
          </w:p>
        </w:tc>
        <w:tc>
          <w:tcPr>
            <w:tcW w:w="4800" w:type="dxa"/>
            <w:vAlign w:val="center"/>
          </w:tcPr>
          <w:p w:rsidR="00DF5331" w:rsidRDefault="00DF5331" w:rsidP="00D57B14">
            <w:pPr>
              <w:widowControl/>
              <w:shd w:val="clear" w:color="040000" w:fill="auto"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济南市崔寨街道办事处黄河大道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8166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号</w:t>
            </w:r>
          </w:p>
        </w:tc>
        <w:tc>
          <w:tcPr>
            <w:tcW w:w="1680" w:type="dxa"/>
            <w:vAlign w:val="center"/>
          </w:tcPr>
          <w:p w:rsidR="00DF5331" w:rsidRDefault="00DF5331" w:rsidP="00D57B14">
            <w:pPr>
              <w:widowControl/>
              <w:shd w:val="clear" w:color="040000" w:fill="auto"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门诊统筹</w:t>
            </w:r>
          </w:p>
          <w:p w:rsidR="00DF5331" w:rsidRDefault="00DF5331" w:rsidP="00D57B14">
            <w:pPr>
              <w:widowControl/>
              <w:shd w:val="clear" w:color="040000" w:fill="auto"/>
              <w:spacing w:line="400" w:lineRule="exact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32"/>
                <w:szCs w:val="32"/>
              </w:rPr>
              <w:t>住院统筹</w:t>
            </w:r>
          </w:p>
        </w:tc>
      </w:tr>
    </w:tbl>
    <w:p w:rsidR="00A049CE" w:rsidRDefault="00A049CE"/>
    <w:sectPr w:rsidR="00A049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331"/>
    <w:rsid w:val="00A049CE"/>
    <w:rsid w:val="00DF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633DB7-22AD-4C12-A376-A39B3A8C0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331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DF5331"/>
    <w:pPr>
      <w:spacing w:after="120"/>
      <w:ind w:leftChars="200" w:left="420"/>
    </w:pPr>
  </w:style>
  <w:style w:type="character" w:customStyle="1" w:styleId="a4">
    <w:name w:val="正文文本缩进 字符"/>
    <w:basedOn w:val="a0"/>
    <w:link w:val="a3"/>
    <w:uiPriority w:val="99"/>
    <w:semiHidden/>
    <w:rsid w:val="00DF5331"/>
    <w:rPr>
      <w:szCs w:val="24"/>
    </w:rPr>
  </w:style>
  <w:style w:type="paragraph" w:styleId="2">
    <w:name w:val="Body Text First Indent 2"/>
    <w:basedOn w:val="a5"/>
    <w:link w:val="20"/>
    <w:qFormat/>
    <w:rsid w:val="00DF5331"/>
    <w:pPr>
      <w:ind w:firstLineChars="200" w:firstLine="420"/>
    </w:pPr>
  </w:style>
  <w:style w:type="character" w:customStyle="1" w:styleId="20">
    <w:name w:val="正文首行缩进 2 字符"/>
    <w:basedOn w:val="a4"/>
    <w:link w:val="2"/>
    <w:rsid w:val="00DF5331"/>
    <w:rPr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DF5331"/>
    <w:pPr>
      <w:spacing w:after="120"/>
    </w:pPr>
  </w:style>
  <w:style w:type="character" w:customStyle="1" w:styleId="a6">
    <w:name w:val="正文文本 字符"/>
    <w:basedOn w:val="a0"/>
    <w:link w:val="a5"/>
    <w:uiPriority w:val="99"/>
    <w:semiHidden/>
    <w:rsid w:val="00DF5331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2026-04-03T03:44:00Z</dcterms:created>
  <dcterms:modified xsi:type="dcterms:W3CDTF">2026-04-03T03:45:00Z</dcterms:modified>
</cp:coreProperties>
</file>