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1C" w:rsidRPr="000D0749" w:rsidRDefault="00A7111C" w:rsidP="00A7111C">
      <w:pPr>
        <w:jc w:val="left"/>
        <w:rPr>
          <w:rFonts w:ascii="黑体" w:eastAsia="黑体" w:hAnsi="黑体" w:cs="黑体" w:hint="eastAsia"/>
          <w:color w:val="000000"/>
        </w:rPr>
      </w:pPr>
      <w:r w:rsidRPr="000D0749">
        <w:rPr>
          <w:rFonts w:ascii="黑体" w:eastAsia="黑体" w:hAnsi="黑体" w:cs="黑体" w:hint="eastAsia"/>
          <w:color w:val="000000"/>
        </w:rPr>
        <w:t>附件</w:t>
      </w:r>
    </w:p>
    <w:p w:rsidR="00A7111C" w:rsidRPr="000D0749" w:rsidRDefault="00A7111C" w:rsidP="00A7111C">
      <w:pPr>
        <w:jc w:val="left"/>
        <w:rPr>
          <w:rFonts w:ascii="黑体" w:eastAsia="黑体" w:hAnsi="黑体" w:cs="黑体" w:hint="eastAsia"/>
          <w:color w:val="000000"/>
        </w:rPr>
      </w:pPr>
    </w:p>
    <w:p w:rsidR="00A7111C" w:rsidRPr="000D0749" w:rsidRDefault="00A7111C" w:rsidP="00A7111C">
      <w:pPr>
        <w:spacing w:line="58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0D074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驻济省(部)属公立医疗机构病种价格表</w:t>
      </w:r>
    </w:p>
    <w:p w:rsidR="00A7111C" w:rsidRPr="000D0749" w:rsidRDefault="00A7111C" w:rsidP="00A7111C">
      <w:pPr>
        <w:jc w:val="right"/>
        <w:rPr>
          <w:rFonts w:ascii="宋体" w:hAnsi="宋体" w:cs="宋体"/>
          <w:color w:val="000000"/>
          <w:kern w:val="0"/>
          <w:sz w:val="20"/>
          <w:szCs w:val="20"/>
        </w:rPr>
      </w:pPr>
      <w:r w:rsidRPr="000D0749">
        <w:rPr>
          <w:rFonts w:ascii="宋体" w:hAnsi="宋体" w:cs="宋体" w:hint="eastAsia"/>
          <w:color w:val="000000"/>
          <w:kern w:val="0"/>
          <w:sz w:val="20"/>
          <w:szCs w:val="20"/>
        </w:rPr>
        <w:t>单位：元</w:t>
      </w:r>
    </w:p>
    <w:tbl>
      <w:tblPr>
        <w:tblW w:w="5000" w:type="pct"/>
        <w:tblLook w:val="0000"/>
      </w:tblPr>
      <w:tblGrid>
        <w:gridCol w:w="1081"/>
        <w:gridCol w:w="1720"/>
        <w:gridCol w:w="1311"/>
        <w:gridCol w:w="2236"/>
        <w:gridCol w:w="741"/>
        <w:gridCol w:w="1433"/>
      </w:tblGrid>
      <w:tr w:rsidR="00A7111C" w:rsidRPr="000D0749" w:rsidTr="00A93F7B">
        <w:trPr>
          <w:trHeight w:val="450"/>
          <w:tblHeader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病种编码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疾病名称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疾病代码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手术名称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价格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黑体" w:eastAsia="黑体" w:hAnsi="宋体" w:cs="宋体" w:hint="eastAsia"/>
                <w:bCs/>
                <w:color w:val="000000"/>
                <w:kern w:val="0"/>
                <w:sz w:val="21"/>
                <w:szCs w:val="21"/>
              </w:rPr>
              <w:t>除外内容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BZ0001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脑梗死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I63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静脉溶栓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BZ0002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三叉神经痛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G50.000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显微镜下三叉神经根血管减压术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BZ0003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结节性甲状腺肿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E04.902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单侧甲状腺全切术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BZ0004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甲状腺良性肿瘤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D34.x00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单侧甲状腺次全切除术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BZ0005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甲状腺癌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C73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甲状腺癌根治术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BZ0006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老年性白内障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H25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白内障超声乳化摘除术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人工晶体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BZ0007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上睑下垂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H02.4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上睑提肌缩短上睑下垂矫正术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BZ0008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上睑下垂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H02.4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颞筋膜悬吊上睑下垂矫正术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BZ0009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单纯性孔源性视网膜脱离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H33.001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巩膜外加压术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翼状胬肉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H11.000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翼状胬肉切除组织移植术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慢性化脓性中耳炎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H66.1 H66.2  H66.3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Ⅲ型鼓室成形术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喉癌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C32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喉次全切除术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42000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下颌骨骨折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S02.6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下颌骨骨折切开复位内固定术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36000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鳃源性囊肿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Q18.002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鳃裂囊肿切除术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支原体肺炎(成人)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J15.7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支原体肺炎(儿童)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J15.7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儿童支气管炎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J20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5300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动脉导管未闭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Q25.0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经皮穿刺动脉导管未闭封堵术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22500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BZ0019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法洛四联症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Q21.3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法洛氏四联症根治术-不切右室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67000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BZ0020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不稳定性心绞痛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I20.000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经皮冠状动脉支架置</w:t>
            </w: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入术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33000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BZ0021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急性非ST段抬高性心肌梗死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I21.401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经皮冠状动脉支架置入术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34000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血管支架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BZ0022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慢性髓细胞白血病（CML）—初治CML成人患者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C92.1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BZ0023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轻症急性胰腺炎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K85.001  K85.101  K85.201  K85.301  K85.801  K85.802  K85.803  K85.807  K85.808  K85.809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21000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BZ0024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胃十二指肠溃疡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K25.3  K25.7  K25.9  K26.3  K26.7  K26.9  K27.3  K27.7  K27.9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11000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BZ0025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胃癌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C16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腹腔镜胃癌根治性近端切除术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61000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BZ0026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胃癌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C16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腹腔镜胃癌根治性远端切除术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60000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BZ0027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胃癌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C16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根治性近端胃大部切除术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59000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BZ0028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胃癌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C16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根治性远端胃大部切除术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57000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BZ0029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急性单纯性阑尾炎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K35.900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阑尾切除术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BZ0030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急性单纯性阑尾炎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K35.900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经腹腔镜阑尾切除术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BZ0031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腹股沟疝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K40.9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单侧腹股沟疝修补术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8000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BZ0032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下肢静脉曲张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I83.9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单侧大隐静脉高位结扎＋剥脱术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12000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BZ0033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下肢静脉曲张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I83.9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单侧大隐静脉腔内激</w:t>
            </w: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光闭合术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BZ0034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原发性甲状腺功能亢进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E05.805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单侧甲状腺次全切除术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BZ0035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胆管结石（无胆管炎或胆囊炎）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K80.500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开腹经胆道镜取石术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BZ0036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先天性胆总管囊肿 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Q44.400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先天性胆总管囊肿切除胆道成形术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BZ0037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腹股沟疝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K40.9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单侧无张力腹股沟疝修补术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补片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BZ0038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胆囊结石合并慢性胆囊炎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K80.101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经腹腔镜胆囊切除术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19800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BZ0039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肛裂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K60.0  K60.1  K60.2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肛裂切除术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食管癌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C15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食管癌切除胃代食管胸内吻合术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贲门失弛缓症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K22.0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经胸腔镜食管下段贲门肌层切开术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28000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急性化脓性阑尾炎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K35.901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阑尾切除术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10400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肾癌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C64</w:t>
            </w: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  <w:t>C65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单侧根治性肾切除术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32000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BZ0044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肾癌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C64</w:t>
            </w: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  <w:t>C65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经腹腔镜单侧根治性肾切除术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膀胱肿瘤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D30.3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膀胱部分切除术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26500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膀胱肿瘤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D30.3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经尿道膀胱肿瘤电切治疗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23000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睾丸鞘膜积液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N43.301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睾丸鞘膜翻转术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隐睾（睾丸可触及）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Q53.902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隐睾下降固定术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BZ0049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前列腺癌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C61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保留神经前列腺癌根治术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36600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BZ0050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子宫腺肌病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N80.001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经腹子宫腺肌病灶切除术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BZ0051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子宫腺肌病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N80.001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经腹腔镜子宫腺肌病灶切除术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BZ0052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卵巢良性肿瘤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D27.x00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经腹腔镜单侧卵巢囊肿剥除术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BZ0053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子宫平滑肌瘤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D25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经腹全子宫切除术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BZ0054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子宫平滑肌瘤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D25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经腹腔镜阴式联合全子宫切除术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BZ0055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子宫平滑肌瘤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D25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经腹腔镜全子宫切除术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19000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BZ0056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子宫平滑肌瘤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D25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经阴道全子宫切除术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BZ0057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子宫粘膜下平滑肌瘤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D25.000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经宫腔镜黏膜下肌瘤切除术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BZ0058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宫颈癌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C53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经腹腔镜全子宫切除术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BZ0059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宫颈癌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C53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经腹腔镜广泛子宫切除术+盆腹腔淋巴结清扫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32500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腰椎间盘突出症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M51.003                     M51.101          M51.202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腰椎间盘摘除术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21000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腰椎间盘突出症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M51.003                    M51.101          M51.202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经椎间盘镜髓核摘除术(MED)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股骨颈骨折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S72.0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全髋人工关节置换术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26000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人工关节、内外固定材料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股骨颈骨折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S72.0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人工股骨头置换术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26000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人工关节、内外固定材料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踝关节骨折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S82.500          S82.501         S82.600         S82.601          S82.801</w:t>
            </w: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  <w:t>S82.802</w:t>
            </w: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  <w:t>S82.803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踝关节骨折切开复位内固定术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内外固定材料</w:t>
            </w:r>
          </w:p>
        </w:tc>
      </w:tr>
      <w:tr w:rsidR="00A7111C" w:rsidRPr="000D0749" w:rsidTr="00A93F7B">
        <w:trPr>
          <w:trHeight w:hRule="exact" w:val="73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股骨干骨折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S72.300 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股骨干骨折切开复位内固定术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内外固定材料</w:t>
            </w:r>
          </w:p>
        </w:tc>
      </w:tr>
      <w:tr w:rsidR="00A7111C" w:rsidRPr="000D0749" w:rsidTr="00A93F7B">
        <w:trPr>
          <w:trHeight w:hRule="exact" w:val="73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闭合性髌骨骨折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S82.000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髌骨骨折切开复位内固定术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内外固定材料</w:t>
            </w:r>
          </w:p>
        </w:tc>
      </w:tr>
      <w:tr w:rsidR="00A7111C" w:rsidRPr="000D0749" w:rsidTr="00A93F7B">
        <w:trPr>
          <w:trHeight w:hRule="exact" w:val="73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闭合性尺骨鹰嘴骨折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S52.001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尺骨鹰嘴骨折切开复位内固定术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闭合性肱骨干骨折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S42.300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肱骨干骨折切开复位钢板螺丝钉内固定术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BZ0069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胫骨干骨折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S82.200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胫骨骨折切开复位内固定术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BZ0070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闭合性胫骨髁间骨折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S82.101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胫骨髁间骨折切开复位钢板螺丝钉内固定术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24000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BZ0071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发育性髋脱位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Q65.0          Q65.1         Q65.2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先天性髋关节脱位切开复位石膏固定术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BZ0072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重度膝关节骨关节炎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M17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全膝人工关节置换术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24000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人工关节、内外固定材料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BZ0073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股骨头坏死（FicatIII-IV期， 严重疼痛伴功能障碍）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M87.002         M87.102          M87.203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全髋人工关节置换术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26000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人工关节、内外固定材料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BZ0074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带状疱疹（不伴有并发症）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B02.900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BZ0075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乳腺良性肿瘤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D24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乳腺肿物切除术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旋切针（刀）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BZ0076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乳腺癌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C50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乳腺肿物切除术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24800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BZ0077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鼻中隔偏曲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J34.200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经鼻内镜鼻中隔偏曲矫正术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9000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BZ0078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慢性扁桃体炎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J35.000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扁桃体切除术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hRule="exact" w:val="73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BZ0079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慢性鼻窦炎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J32.900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经鼻内镜全组鼻窦开放术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hRule="exact" w:val="73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声带息肉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J38.102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经支撑喉镜激光辅助声带肿物切除术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11000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hRule="exact" w:val="73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声带囊肿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J38.304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支撑喉镜下声带息肉切除术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11000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自发性气胸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J93.000  J93.001  J93.100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经胸腔镜肺大泡切除胸膜固定术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肌性斜颈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M43.601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hRule="exact" w:val="73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输卵管妊娠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O00.1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经腹腔镜单侧输卵管切除术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hRule="exact" w:val="73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慢性硬脑膜下血肿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I62.003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慢性硬脑膜下血肿钻孔术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修补材料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输尿管结石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N20.100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经尿道输尿管镜激光碎石取石术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直肠癌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C20.x00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超低位直肠癌根治术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直肠癌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C20.x00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经腹腔镜超低位直肠癌根治术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BZ0089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直肠癌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C20.x00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经腹会阴直肠癌根治术(Miles手术)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51000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BZ0090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唇裂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Q36.902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单侧不完全唇裂修复术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BZ0091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唇裂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Q36.901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单侧完全唇裂修复术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BZ0092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腭裂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Q35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spacing w:val="-20"/>
                <w:kern w:val="0"/>
                <w:sz w:val="21"/>
                <w:szCs w:val="21"/>
              </w:rPr>
              <w:t>Ⅰ度腭裂修复术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BZ0093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腭裂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Q35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spacing w:val="-20"/>
                <w:kern w:val="0"/>
                <w:sz w:val="21"/>
                <w:szCs w:val="21"/>
              </w:rPr>
              <w:t>Ⅱ度腭裂修复术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6500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BZ0094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直肠（结肠）息肉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K62.100   K63.5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经内镜直肠(结肠)良性肿物切除术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BZ0095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良性前列腺增生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N40.x00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经尿道膀胱镜前列腺电切术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21000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BZ0096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良性前列腺增生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N40.x00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经尿道前列腺激光气化切除术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31000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BZ0097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自然临产阴道分娩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O80.0伴Z37.0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单胎顺产接生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新生儿筛查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BZ0098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计划性剖宫产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O82.0伴Z37.0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子宫下段剖宫产术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新生儿筛查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BZ0099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包皮过长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N47.x01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包皮环切术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BZ0100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精索静脉曲张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I86.101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精索静脉曲张高位结扎术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ZYYS001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肱骨髁上骨折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S42.401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肱骨骨折闭合复位钢针内固定术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23000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ZYYS002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桡骨远端骨折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S52.500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桡骨骨折闭合复位钢针内固定术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ZYYS003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锁骨骨折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S42.000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锁骨骨折闭合复位钢针内固定术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29000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ZYYS004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腰椎间盘突出症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M51.202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ZYYS005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肩凝症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M75.001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7111C" w:rsidRPr="000D0749" w:rsidTr="00A93F7B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7111C" w:rsidRPr="000D0749" w:rsidRDefault="00A7111C" w:rsidP="00A93F7B">
            <w:pPr>
              <w:widowControl/>
              <w:spacing w:line="32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D0749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备注：四肢骨科手术均为单侧。</w:t>
            </w:r>
          </w:p>
        </w:tc>
      </w:tr>
    </w:tbl>
    <w:p w:rsidR="00A7111C" w:rsidRPr="000D0749" w:rsidRDefault="00A7111C" w:rsidP="00A7111C">
      <w:pPr>
        <w:rPr>
          <w:rFonts w:hint="eastAsia"/>
          <w:color w:val="000000"/>
        </w:rPr>
      </w:pPr>
    </w:p>
    <w:p w:rsidR="00A7111C" w:rsidRPr="000D0749" w:rsidRDefault="00A7111C" w:rsidP="00A7111C">
      <w:pPr>
        <w:rPr>
          <w:rFonts w:ascii="仿宋_GB2312" w:eastAsia="仿宋_GB2312" w:cs="Times New Roman" w:hint="eastAsia"/>
          <w:color w:val="000000"/>
        </w:rPr>
      </w:pPr>
    </w:p>
    <w:p w:rsidR="00A34146" w:rsidRDefault="00A34146"/>
    <w:sectPr w:rsidR="00A34146" w:rsidSect="00A3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11C"/>
    <w:rsid w:val="00A34146"/>
    <w:rsid w:val="00A7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1C"/>
    <w:pPr>
      <w:widowControl w:val="0"/>
      <w:jc w:val="both"/>
    </w:pPr>
    <w:rPr>
      <w:rFonts w:ascii="Calibri" w:eastAsia="宋体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2020-01-02T06:50:00Z</dcterms:created>
  <dcterms:modified xsi:type="dcterms:W3CDTF">2020-01-02T06:51:00Z</dcterms:modified>
</cp:coreProperties>
</file>