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DF9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 w14:paraId="675A7740">
      <w:pPr>
        <w:pStyle w:val="2"/>
        <w:rPr>
          <w:rFonts w:hint="eastAsia"/>
          <w:lang w:val="en-US" w:eastAsia="zh-CN"/>
        </w:rPr>
      </w:pPr>
    </w:p>
    <w:p w14:paraId="07774EF5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新增省直医疗保险协议管理医疗机构名单</w:t>
      </w:r>
    </w:p>
    <w:bookmarkEnd w:id="0"/>
    <w:tbl>
      <w:tblPr>
        <w:tblStyle w:val="4"/>
        <w:tblpPr w:leftFromText="180" w:rightFromText="180" w:vertAnchor="text" w:horzAnchor="page" w:tblpX="825" w:tblpY="690"/>
        <w:tblOverlap w:val="never"/>
        <w:tblW w:w="10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4198"/>
        <w:gridCol w:w="3877"/>
        <w:gridCol w:w="1856"/>
      </w:tblGrid>
      <w:tr w14:paraId="0A8DC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887" w:type="dxa"/>
            <w:vAlign w:val="center"/>
          </w:tcPr>
          <w:p w14:paraId="6277E733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4198" w:type="dxa"/>
            <w:vAlign w:val="center"/>
          </w:tcPr>
          <w:p w14:paraId="51F03BC9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医疗机构名称</w:t>
            </w:r>
          </w:p>
        </w:tc>
        <w:tc>
          <w:tcPr>
            <w:tcW w:w="3877" w:type="dxa"/>
            <w:vAlign w:val="center"/>
          </w:tcPr>
          <w:p w14:paraId="05EDF83C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地址</w:t>
            </w:r>
          </w:p>
        </w:tc>
        <w:tc>
          <w:tcPr>
            <w:tcW w:w="1856" w:type="dxa"/>
            <w:vAlign w:val="center"/>
          </w:tcPr>
          <w:p w14:paraId="49042B5B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纳入类型</w:t>
            </w:r>
          </w:p>
        </w:tc>
      </w:tr>
      <w:tr w14:paraId="526E3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887" w:type="dxa"/>
            <w:vAlign w:val="center"/>
          </w:tcPr>
          <w:p w14:paraId="0D23C2DA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198" w:type="dxa"/>
            <w:vAlign w:val="center"/>
          </w:tcPr>
          <w:p w14:paraId="5B279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  <w:t>济南市天桥区北园白鹤社区卫生服务站</w:t>
            </w:r>
          </w:p>
        </w:tc>
        <w:tc>
          <w:tcPr>
            <w:tcW w:w="3877" w:type="dxa"/>
            <w:vAlign w:val="center"/>
          </w:tcPr>
          <w:p w14:paraId="7D286D70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济南市天桥区北园大街358-6号</w:t>
            </w:r>
          </w:p>
        </w:tc>
        <w:tc>
          <w:tcPr>
            <w:tcW w:w="1856" w:type="dxa"/>
            <w:vAlign w:val="center"/>
          </w:tcPr>
          <w:p w14:paraId="246A8266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门诊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统筹</w:t>
            </w:r>
          </w:p>
        </w:tc>
      </w:tr>
      <w:tr w14:paraId="000AA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887" w:type="dxa"/>
            <w:vAlign w:val="center"/>
          </w:tcPr>
          <w:p w14:paraId="440F5149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198" w:type="dxa"/>
            <w:vAlign w:val="center"/>
          </w:tcPr>
          <w:p w14:paraId="4EDE5A99">
            <w:pPr>
              <w:keepNext w:val="0"/>
              <w:keepLines w:val="0"/>
              <w:pageBreakBefore w:val="0"/>
              <w:widowControl/>
              <w:tabs>
                <w:tab w:val="left" w:pos="594"/>
                <w:tab w:val="left" w:pos="12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山东特殊教育职业学院综合门诊部</w:t>
            </w:r>
          </w:p>
        </w:tc>
        <w:tc>
          <w:tcPr>
            <w:tcW w:w="3877" w:type="dxa"/>
            <w:vAlign w:val="center"/>
          </w:tcPr>
          <w:p w14:paraId="0772EADF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济南市长清区平安片区玉皇山路以东、凤凰山以西，山东特殊教育职业学院新校区校医院楼一、二层</w:t>
            </w:r>
          </w:p>
        </w:tc>
        <w:tc>
          <w:tcPr>
            <w:tcW w:w="1856" w:type="dxa"/>
            <w:vAlign w:val="center"/>
          </w:tcPr>
          <w:p w14:paraId="2FF1788A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门诊统筹</w:t>
            </w:r>
          </w:p>
        </w:tc>
      </w:tr>
      <w:tr w14:paraId="76272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887" w:type="dxa"/>
            <w:vAlign w:val="center"/>
          </w:tcPr>
          <w:p w14:paraId="3118BCD8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198" w:type="dxa"/>
            <w:vAlign w:val="center"/>
          </w:tcPr>
          <w:p w14:paraId="50C148EE">
            <w:pPr>
              <w:keepNext w:val="0"/>
              <w:keepLines w:val="0"/>
              <w:pageBreakBefore w:val="0"/>
              <w:widowControl/>
              <w:tabs>
                <w:tab w:val="left" w:pos="594"/>
                <w:tab w:val="left" w:pos="12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市中世医堂中医门诊部</w:t>
            </w:r>
          </w:p>
        </w:tc>
        <w:tc>
          <w:tcPr>
            <w:tcW w:w="3877" w:type="dxa"/>
            <w:vAlign w:val="center"/>
          </w:tcPr>
          <w:p w14:paraId="0F9808B5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济南市市中区马鞍山路13号东北楼2层</w:t>
            </w:r>
          </w:p>
        </w:tc>
        <w:tc>
          <w:tcPr>
            <w:tcW w:w="1856" w:type="dxa"/>
            <w:vAlign w:val="center"/>
          </w:tcPr>
          <w:p w14:paraId="672A31A5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门诊统筹</w:t>
            </w:r>
          </w:p>
        </w:tc>
      </w:tr>
      <w:tr w14:paraId="71BE3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887" w:type="dxa"/>
            <w:vAlign w:val="center"/>
          </w:tcPr>
          <w:p w14:paraId="2DCDA872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198" w:type="dxa"/>
            <w:vAlign w:val="center"/>
          </w:tcPr>
          <w:p w14:paraId="7F6A365B">
            <w:pPr>
              <w:keepNext w:val="0"/>
              <w:keepLines w:val="0"/>
              <w:pageBreakBefore w:val="0"/>
              <w:widowControl/>
              <w:tabs>
                <w:tab w:val="left" w:pos="594"/>
                <w:tab w:val="left" w:pos="12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济南世医堂中医门诊部</w:t>
            </w:r>
          </w:p>
        </w:tc>
        <w:tc>
          <w:tcPr>
            <w:tcW w:w="3877" w:type="dxa"/>
            <w:vAlign w:val="center"/>
          </w:tcPr>
          <w:p w14:paraId="2D6E5341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济南市槐荫区经七路631-8号</w:t>
            </w:r>
          </w:p>
        </w:tc>
        <w:tc>
          <w:tcPr>
            <w:tcW w:w="1856" w:type="dxa"/>
            <w:vAlign w:val="center"/>
          </w:tcPr>
          <w:p w14:paraId="45A1FBEF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门诊统筹</w:t>
            </w:r>
          </w:p>
        </w:tc>
      </w:tr>
      <w:tr w14:paraId="40D36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887" w:type="dxa"/>
            <w:vAlign w:val="center"/>
          </w:tcPr>
          <w:p w14:paraId="5384FDB6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198" w:type="dxa"/>
            <w:vAlign w:val="center"/>
          </w:tcPr>
          <w:p w14:paraId="16E0F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济南惠民中医医院云端互联网医院</w:t>
            </w:r>
          </w:p>
        </w:tc>
        <w:tc>
          <w:tcPr>
            <w:tcW w:w="3877" w:type="dxa"/>
            <w:vAlign w:val="center"/>
          </w:tcPr>
          <w:p w14:paraId="7AD35E23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济南市市中区济微路127号</w:t>
            </w:r>
          </w:p>
        </w:tc>
        <w:tc>
          <w:tcPr>
            <w:tcW w:w="1856" w:type="dxa"/>
            <w:vAlign w:val="center"/>
          </w:tcPr>
          <w:p w14:paraId="28194B5D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门诊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统筹</w:t>
            </w:r>
          </w:p>
        </w:tc>
      </w:tr>
    </w:tbl>
    <w:p w14:paraId="697ACDA0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 w14:paraId="3F663F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73846"/>
    <w:rsid w:val="09CB009E"/>
    <w:rsid w:val="1F07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2025-04-30T08:50:00Z</dcterms:created>
  <dc:creator>行之</dc:creator>
  <cp:lastModifiedBy>行之</cp:lastModifiedBy>
  <dcterms:modified xsi:type="dcterms:W3CDTF">2025-04-30T08:50:55Z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9E5C61661B1041F3B1EF6D61F3F843F6_13</vt:lpwstr>
  </property>
  <property fmtid="{D5CDD505-2E9C-101B-9397-08002B2CF9AE}" pid="4" name="KSOTemplateDocerSaveRecord">
    <vt:lpwstr>eyJoZGlkIjoiNWJjZjNjMDM0ODljMmEwZjJmN2NlYjQ5OTBjMjFjNzIiLCJ1c2VySWQiOiIzNTA3MzY2MTIifQ==</vt:lpwstr>
  </property>
</Properties>
</file>