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160" w:firstLineChars="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ascii="Times New Roman" w:hAnsi="Times New Roman" w:eastAsia="方正小标宋简体"/>
          <w:bCs/>
          <w:sz w:val="42"/>
          <w:szCs w:val="42"/>
        </w:rPr>
      </w:pPr>
      <w:r>
        <w:rPr>
          <w:rFonts w:hint="eastAsia" w:ascii="Times New Roman" w:hAnsi="Times New Roman" w:eastAsia="方正小标宋简体"/>
          <w:bCs/>
          <w:sz w:val="42"/>
          <w:szCs w:val="42"/>
        </w:rPr>
        <w:t>拟纳入基本医疗保险基金支付范围医疗机构制剂申报表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ascii="Times New Roman" w:hAnsi="Times New Roman" w:eastAsia="仿宋_GB2312"/>
          <w:b/>
          <w:bCs/>
          <w:sz w:val="18"/>
          <w:szCs w:val="16"/>
        </w:rPr>
      </w:pPr>
      <w:r>
        <w:rPr>
          <w:rFonts w:ascii="Times New Roman" w:hAnsi="Times New Roman" w:eastAsia="仿宋_GB2312"/>
          <w:b/>
          <w:bCs/>
          <w:sz w:val="18"/>
          <w:szCs w:val="1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ascii="Times New Roman" w:hAnsi="Times New Roman" w:eastAsia="仿宋_GB2312" w:cs="楷体"/>
          <w:sz w:val="24"/>
        </w:rPr>
      </w:pPr>
      <w:r>
        <w:rPr>
          <w:rFonts w:hint="eastAsia" w:ascii="Times New Roman" w:hAnsi="Times New Roman" w:eastAsia="仿宋_GB2312" w:cs="楷体"/>
          <w:sz w:val="24"/>
          <w:lang w:val="en-US" w:eastAsia="zh-CN"/>
        </w:rPr>
        <w:t xml:space="preserve">医疗机构名称（加盖公章）： </w:t>
      </w:r>
      <w:r>
        <w:rPr>
          <w:rFonts w:hint="eastAsia" w:ascii="Times New Roman" w:hAnsi="Times New Roman" w:eastAsia="仿宋_GB2312" w:cs="楷体"/>
          <w:sz w:val="24"/>
        </w:rPr>
        <w:t xml:space="preserve">                     医疗机构制剂总数：                     本次申报数量：</w:t>
      </w:r>
    </w:p>
    <w:tbl>
      <w:tblPr>
        <w:tblStyle w:val="4"/>
        <w:tblW w:w="14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1"/>
        <w:gridCol w:w="850"/>
        <w:gridCol w:w="567"/>
        <w:gridCol w:w="567"/>
        <w:gridCol w:w="567"/>
        <w:gridCol w:w="567"/>
        <w:gridCol w:w="709"/>
        <w:gridCol w:w="708"/>
        <w:gridCol w:w="851"/>
        <w:gridCol w:w="992"/>
        <w:gridCol w:w="822"/>
        <w:gridCol w:w="1021"/>
        <w:gridCol w:w="708"/>
        <w:gridCol w:w="957"/>
        <w:gridCol w:w="955"/>
        <w:gridCol w:w="1336"/>
        <w:gridCol w:w="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序号</w:t>
            </w: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国家药品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color w:val="auto"/>
                <w:szCs w:val="21"/>
                <w:lang w:eastAsia="zh-CN"/>
              </w:rPr>
              <w:t>代码</w:t>
            </w:r>
          </w:p>
        </w:tc>
        <w:tc>
          <w:tcPr>
            <w:tcW w:w="8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制剂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名称</w:t>
            </w: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制剂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类别</w:t>
            </w: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剂型</w:t>
            </w: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规格</w:t>
            </w: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成分</w:t>
            </w:r>
          </w:p>
        </w:tc>
        <w:tc>
          <w:tcPr>
            <w:tcW w:w="70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适应症</w:t>
            </w:r>
            <w:r>
              <w:rPr>
                <w:rFonts w:hint="eastAsia" w:ascii="Times New Roman" w:hAnsi="Times New Roman" w:eastAsia="仿宋_GB2312" w:cs="楷体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楷体"/>
                <w:szCs w:val="21"/>
              </w:rPr>
              <w:t>功能主治</w:t>
            </w:r>
          </w:p>
        </w:tc>
        <w:tc>
          <w:tcPr>
            <w:tcW w:w="7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配制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成本</w:t>
            </w: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（元</w:t>
            </w:r>
            <w:r>
              <w:rPr>
                <w:rFonts w:hint="eastAsia" w:ascii="Times New Roman" w:hAnsi="Times New Roman" w:eastAsia="仿宋_GB2312" w:cs="楷体"/>
                <w:szCs w:val="21"/>
                <w:lang w:val="en-US" w:eastAsia="zh-CN"/>
              </w:rPr>
              <w:t>/瓶、盒等</w:t>
            </w: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）</w:t>
            </w: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零售价</w:t>
            </w: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（元</w:t>
            </w:r>
            <w:r>
              <w:rPr>
                <w:rFonts w:hint="eastAsia" w:ascii="Times New Roman" w:hAnsi="Times New Roman" w:eastAsia="仿宋_GB2312" w:cs="楷体"/>
                <w:szCs w:val="21"/>
                <w:lang w:val="en-US" w:eastAsia="zh-CN"/>
              </w:rPr>
              <w:t>/瓶、盒等</w:t>
            </w: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）</w:t>
            </w: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临床开始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使用时间</w:t>
            </w:r>
          </w:p>
        </w:tc>
        <w:tc>
          <w:tcPr>
            <w:tcW w:w="82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年使用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人次</w:t>
            </w: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（万）</w:t>
            </w:r>
          </w:p>
        </w:tc>
        <w:tc>
          <w:tcPr>
            <w:tcW w:w="10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年使用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总量</w:t>
            </w: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（万瓶、盒等）</w:t>
            </w:r>
          </w:p>
        </w:tc>
        <w:tc>
          <w:tcPr>
            <w:tcW w:w="7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年使用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金额</w:t>
            </w: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（万元）</w:t>
            </w:r>
          </w:p>
        </w:tc>
        <w:tc>
          <w:tcPr>
            <w:tcW w:w="95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批准文号/备案登记号</w:t>
            </w:r>
          </w:p>
        </w:tc>
        <w:tc>
          <w:tcPr>
            <w:tcW w:w="9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批准有效期至</w:t>
            </w:r>
          </w:p>
        </w:tc>
        <w:tc>
          <w:tcPr>
            <w:tcW w:w="133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限定使用医院（其中调剂使用需注明）</w:t>
            </w:r>
          </w:p>
        </w:tc>
        <w:tc>
          <w:tcPr>
            <w:tcW w:w="7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  <w:r>
              <w:rPr>
                <w:rFonts w:hint="eastAsia" w:ascii="Times New Roman" w:hAnsi="Times New Roman" w:eastAsia="仿宋_GB2312" w:cs="楷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2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0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5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33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2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0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5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33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2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0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5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33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2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0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5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33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2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0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5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33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2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0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5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5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33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210" w:firstLineChars="100"/>
        <w:rPr>
          <w:rFonts w:ascii="Times New Roman" w:hAnsi="Times New Roman" w:eastAsia="仿宋_GB2312" w:cs="楷体"/>
          <w:szCs w:val="21"/>
        </w:rPr>
      </w:pPr>
      <w:r>
        <w:rPr>
          <w:rFonts w:hint="eastAsia" w:ascii="Times New Roman" w:hAnsi="Times New Roman" w:eastAsia="仿宋_GB2312" w:cs="楷体"/>
          <w:szCs w:val="21"/>
          <w:lang w:eastAsia="zh-CN"/>
        </w:rPr>
        <w:t>负责</w:t>
      </w:r>
      <w:r>
        <w:rPr>
          <w:rFonts w:hint="eastAsia" w:ascii="Times New Roman" w:hAnsi="Times New Roman" w:eastAsia="仿宋_GB2312" w:cs="楷体"/>
          <w:szCs w:val="21"/>
        </w:rPr>
        <w:t>人：                               填报人</w:t>
      </w:r>
      <w:r>
        <w:rPr>
          <w:rFonts w:hint="eastAsia" w:ascii="Times New Roman" w:hAnsi="Times New Roman" w:eastAsia="仿宋_GB2312" w:cs="楷体"/>
          <w:szCs w:val="21"/>
          <w:lang w:eastAsia="zh-CN"/>
        </w:rPr>
        <w:t>：</w:t>
      </w:r>
      <w:r>
        <w:rPr>
          <w:rFonts w:hint="eastAsia" w:ascii="Times New Roman" w:hAnsi="Times New Roman" w:eastAsia="仿宋_GB2312" w:cs="楷体"/>
          <w:szCs w:val="21"/>
        </w:rPr>
        <w:t xml:space="preserve">                          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105" w:firstLineChars="50"/>
        <w:rPr>
          <w:rFonts w:ascii="Times New Roman" w:hAnsi="Times New Roman" w:eastAsia="仿宋_GB2312"/>
          <w:bCs/>
          <w:szCs w:val="21"/>
        </w:rPr>
      </w:pPr>
      <w:bookmarkStart w:id="0" w:name="_Hlk14532333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105" w:firstLineChars="50"/>
        <w:rPr>
          <w:rFonts w:ascii="Times New Roman" w:hAnsi="Times New Roman" w:eastAsia="仿宋_GB2312"/>
          <w:bCs/>
          <w:szCs w:val="21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320" w:firstLineChars="100"/>
        <w:rPr>
          <w:rFonts w:hint="eastAsia" w:ascii="黑体" w:hAnsi="黑体" w:eastAsia="黑体" w:cs="黑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 w:cs="黑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附</w:t>
      </w:r>
      <w:r>
        <w:rPr>
          <w:rFonts w:hint="eastAsia" w:ascii="黑体" w:hAnsi="黑体" w:eastAsia="黑体" w:cs="黑体"/>
          <w:color w:val="FFFFFF" w:themeColor="background1"/>
          <w:sz w:val="32"/>
          <w:szCs w:val="32"/>
          <w:lang w:eastAsia="zh-CN"/>
          <w14:textFill>
            <w14:solidFill>
              <w14:schemeClr w14:val="bg1"/>
            </w14:solidFill>
          </w14:textFill>
        </w:rPr>
        <w:t>件</w:t>
      </w:r>
      <w:r>
        <w:rPr>
          <w:rFonts w:hint="eastAsia" w:ascii="黑体" w:hAnsi="黑体" w:eastAsia="黑体" w:cs="黑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ascii="Times New Roman" w:hAnsi="Times New Roman" w:eastAsia="方正小标宋简体"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</w:pPr>
      <w:r>
        <w:rPr>
          <w:rFonts w:hint="eastAsia" w:ascii="Times New Roman" w:hAnsi="Times New Roman" w:eastAsia="方正小标宋简体"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拟纳入基本医疗保险基金支付范围医疗机构制剂推荐名单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ascii="Times New Roman" w:hAnsi="Times New Roman" w:eastAsia="方正小标宋简体"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</w:pPr>
      <w:r>
        <w:rPr>
          <w:rFonts w:hint="eastAsia" w:ascii="Times New Roman" w:hAnsi="Times New Roman" w:eastAsia="仿宋_GB2312" w:cs="楷体"/>
          <w:color w:val="FFFFFF" w:themeColor="background1"/>
          <w:szCs w:val="21"/>
          <w14:textFill>
            <w14:solidFill>
              <w14:schemeClr w14:val="bg1"/>
            </w14:solidFill>
          </w14:textFill>
        </w:rPr>
        <w:t xml:space="preserve">推荐单位（加盖公章）：                                      </w:t>
      </w:r>
      <w:r>
        <w:rPr>
          <w:rFonts w:ascii="Times New Roman" w:hAnsi="Times New Roman" w:eastAsia="仿宋_GB2312" w:cs="楷体"/>
          <w:color w:val="FFFFFF" w:themeColor="background1"/>
          <w:szCs w:val="21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楷体"/>
          <w:color w:val="FFFFFF" w:themeColor="background1"/>
          <w:szCs w:val="21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ascii="Times New Roman" w:hAnsi="Times New Roman" w:eastAsia="仿宋_GB2312" w:cs="楷体"/>
          <w:color w:val="FFFFFF" w:themeColor="background1"/>
          <w:szCs w:val="21"/>
          <w14:textFill>
            <w14:solidFill>
              <w14:schemeClr w14:val="bg1"/>
            </w14:solidFill>
          </w14:textFill>
        </w:rPr>
        <w:t xml:space="preserve">                                    </w:t>
      </w:r>
      <w:r>
        <w:rPr>
          <w:rFonts w:hint="eastAsia" w:ascii="Times New Roman" w:hAnsi="Times New Roman" w:eastAsia="仿宋_GB2312" w:cs="楷体"/>
          <w:color w:val="FFFFFF" w:themeColor="background1"/>
          <w:szCs w:val="21"/>
          <w14:textFill>
            <w14:solidFill>
              <w14:schemeClr w14:val="bg1"/>
            </w14:solidFill>
          </w14:textFill>
        </w:rPr>
        <w:t>填报日期：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210" w:firstLineChars="100"/>
        <w:rPr>
          <w:rFonts w:hint="eastAsia" w:ascii="Times New Roman" w:hAnsi="Times New Roman"/>
          <w:color w:val="FFFFFF" w:themeColor="background1"/>
          <w:lang w:eastAsia="zh-CN"/>
          <w14:textFill>
            <w14:solidFill>
              <w14:schemeClr w14:val="bg1"/>
            </w14:solidFill>
          </w14:textFill>
        </w:rPr>
        <w:sectPr>
          <w:pgSz w:w="16838" w:h="11906" w:orient="landscape"/>
          <w:pgMar w:top="1797" w:right="1531" w:bottom="1474" w:left="1531" w:header="720" w:footer="720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楷体"/>
          <w:color w:val="FFFFFF" w:themeColor="background1"/>
          <w:szCs w:val="21"/>
          <w:lang w:eastAsia="zh-CN"/>
          <w14:textFill>
            <w14:solidFill>
              <w14:schemeClr w14:val="bg1"/>
            </w14:solidFill>
          </w14:textFill>
        </w:rPr>
        <w:t>负责</w:t>
      </w:r>
      <w:r>
        <w:rPr>
          <w:rFonts w:hint="eastAsia" w:ascii="Times New Roman" w:hAnsi="Times New Roman" w:eastAsia="仿宋_GB2312" w:cs="楷体"/>
          <w:color w:val="FFFFFF" w:themeColor="background1"/>
          <w:szCs w:val="21"/>
          <w14:textFill>
            <w14:solidFill>
              <w14:schemeClr w14:val="bg1"/>
            </w14:solidFill>
          </w14:textFill>
        </w:rPr>
        <w:t xml:space="preserve">人：                           </w:t>
      </w:r>
      <w:r>
        <w:rPr>
          <w:rFonts w:hint="eastAsia" w:ascii="Times New Roman" w:hAnsi="Times New Roman" w:eastAsia="仿宋_GB2312" w:cs="楷体"/>
          <w:color w:val="FFFFFF" w:themeColor="background1"/>
          <w:szCs w:val="21"/>
          <w:lang w:eastAsia="zh-CN"/>
          <w14:textFill>
            <w14:solidFill>
              <w14:schemeClr w14:val="bg1"/>
            </w14:solidFill>
          </w14:textFill>
        </w:rPr>
        <w:t>填报人：</w:t>
      </w:r>
      <w:r>
        <w:rPr>
          <w:rFonts w:hint="eastAsia" w:ascii="Times New Roman" w:hAnsi="Times New Roman" w:eastAsia="仿宋_GB2312" w:cs="楷体"/>
          <w:color w:val="FFFFFF" w:themeColor="background1"/>
          <w:szCs w:val="21"/>
          <w14:textFill>
            <w14:solidFill>
              <w14:schemeClr w14:val="bg1"/>
            </w14:solidFill>
          </w14:textFill>
        </w:rPr>
        <w:t xml:space="preserve">                                                           联系电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-26670</wp:posOffset>
              </wp:positionV>
              <wp:extent cx="861060" cy="260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060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1pt;height:20.5pt;width:67.8pt;mso-position-horizontal:outside;mso-position-horizontal-relative:margin;z-index:251659264;mso-width-relative:page;mso-height-relative:page;" filled="f" stroked="f" coordsize="21600,21600" o:gfxdata="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UimQfWAAAABgEAAA8AAAAAAAAAAQAgAAAAIgAAAGRycy9kb3ducmV2LnhtbFBLAQIUABQA&#10;AAAIAIdO4kCgfEMvuQEAAHEDAAAOAAAAAAAAAAEAIAAAACU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ODAxZDJlMWQwODRkOWNhZWNiMzg0ZmJlYjk2OWQifQ=="/>
    <w:docVar w:name="KSO_WPS_MARK_KEY" w:val="65af0d79-2305-4cb0-82ac-80648d2bcf23"/>
  </w:docVars>
  <w:rsids>
    <w:rsidRoot w:val="03030E07"/>
    <w:rsid w:val="03030E07"/>
    <w:rsid w:val="174A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2024-01-23T01:32:00Z</dcterms:created>
  <dc:creator>Administrator</dc:creator>
  <cp:lastModifiedBy>Administrator</cp:lastModifiedBy>
  <dcterms:modified xsi:type="dcterms:W3CDTF">2024-01-23T01:43:21Z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0DB78C80BE2748D1BF5989C45E2F1E75_11</vt:lpwstr>
  </property>
</Properties>
</file>